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C8" w:rsidRDefault="00615B76">
      <w:r>
        <w:rPr>
          <w:rFonts w:ascii="Century" w:hAnsi="Century"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18B136C" wp14:editId="2F7507E7">
            <wp:simplePos x="0" y="0"/>
            <wp:positionH relativeFrom="margin">
              <wp:posOffset>0</wp:posOffset>
            </wp:positionH>
            <wp:positionV relativeFrom="paragraph">
              <wp:posOffset>287020</wp:posOffset>
            </wp:positionV>
            <wp:extent cx="706120" cy="762000"/>
            <wp:effectExtent l="0" t="0" r="0" b="0"/>
            <wp:wrapSquare wrapText="bothSides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phone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ABD" w:rsidRDefault="00D00ABD" w:rsidP="00D00ABD">
      <w:pPr>
        <w:rPr>
          <w:rFonts w:ascii="Century" w:hAnsi="Century"/>
          <w:color w:val="4472C4" w:themeColor="accent1"/>
          <w:sz w:val="32"/>
          <w:szCs w:val="32"/>
        </w:rPr>
      </w:pPr>
      <w:r w:rsidRPr="00615B76">
        <w:rPr>
          <w:rFonts w:ascii="Century" w:hAnsi="Century"/>
          <w:b/>
          <w:color w:val="4472C4" w:themeColor="accent1"/>
          <w:sz w:val="32"/>
          <w:szCs w:val="32"/>
        </w:rPr>
        <w:t>Biology Weekly Planner</w:t>
      </w:r>
      <w:r>
        <w:rPr>
          <w:rFonts w:ascii="Century" w:hAnsi="Century"/>
          <w:color w:val="4472C4" w:themeColor="accent1"/>
          <w:sz w:val="32"/>
          <w:szCs w:val="32"/>
        </w:rPr>
        <w:t xml:space="preserve">           Week of 8/14/17</w:t>
      </w:r>
      <w:r w:rsidR="00615B76">
        <w:rPr>
          <w:rFonts w:ascii="Century" w:hAnsi="Century"/>
          <w:color w:val="4472C4" w:themeColor="accent1"/>
          <w:sz w:val="32"/>
          <w:szCs w:val="32"/>
        </w:rPr>
        <w:t xml:space="preserve">  </w:t>
      </w:r>
    </w:p>
    <w:p w:rsidR="00D00ABD" w:rsidRPr="00D00ABD" w:rsidRDefault="00D00ABD" w:rsidP="00D00ABD">
      <w:pPr>
        <w:rPr>
          <w:rFonts w:ascii="Century" w:hAnsi="Century"/>
          <w:color w:val="4472C4" w:themeColor="accent1"/>
        </w:rPr>
      </w:pPr>
      <w:r w:rsidRPr="00D00ABD">
        <w:rPr>
          <w:rFonts w:ascii="Century" w:hAnsi="Century"/>
          <w:color w:val="4472C4" w:themeColor="accent1"/>
        </w:rPr>
        <w:t>Bio.1.1 Understand the relationship between the structures and functions of cells and their organelles.</w:t>
      </w:r>
      <w:r>
        <w:rPr>
          <w:rFonts w:ascii="Century" w:hAnsi="Century"/>
          <w:color w:val="4472C4" w:themeColor="accent1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550"/>
        <w:gridCol w:w="1550"/>
        <w:gridCol w:w="2005"/>
        <w:gridCol w:w="3145"/>
      </w:tblGrid>
      <w:tr w:rsidR="00D00ABD" w:rsidTr="00615B7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D" w:rsidRDefault="00D00ABD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Day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D" w:rsidRPr="00637E81" w:rsidRDefault="00D00ABD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FF0000"/>
                <w:sz w:val="28"/>
                <w:szCs w:val="28"/>
              </w:rPr>
              <w:t>Objective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D" w:rsidRPr="00637E81" w:rsidRDefault="00D00ABD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FF0000"/>
                <w:sz w:val="28"/>
                <w:szCs w:val="28"/>
              </w:rPr>
              <w:t>Essential question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D" w:rsidRPr="00637E81" w:rsidRDefault="00D00ABD">
            <w:pPr>
              <w:spacing w:line="240" w:lineRule="auto"/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  <w:t>Activities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D" w:rsidRPr="00637E81" w:rsidRDefault="00D00ABD">
            <w:pPr>
              <w:spacing w:line="240" w:lineRule="auto"/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</w:pPr>
            <w:r w:rsidRPr="00637E81">
              <w:rPr>
                <w:rFonts w:ascii="Century" w:hAnsi="Century"/>
                <w:b/>
                <w:color w:val="4472C4" w:themeColor="accent1"/>
                <w:sz w:val="28"/>
                <w:szCs w:val="28"/>
              </w:rPr>
              <w:t>Handouts/*Homework</w:t>
            </w:r>
          </w:p>
        </w:tc>
      </w:tr>
      <w:tr w:rsidR="00D00ABD" w:rsidTr="00615B7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D" w:rsidRDefault="00D00ABD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Mon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D" w:rsidRPr="003D18BC" w:rsidRDefault="00D00ABD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Students will understand what living things are made of.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D" w:rsidRPr="003D18BC" w:rsidRDefault="00D00ABD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 xml:space="preserve">What are </w:t>
            </w:r>
            <w:r w:rsidR="009711AE" w:rsidRPr="003D18BC">
              <w:rPr>
                <w:sz w:val="28"/>
                <w:szCs w:val="28"/>
              </w:rPr>
              <w:t>the molecules that make up living things?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D" w:rsidRPr="003D18BC" w:rsidRDefault="009711AE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 xml:space="preserve">-notes: </w:t>
            </w:r>
            <w:r w:rsidRPr="00615B76">
              <w:rPr>
                <w:sz w:val="24"/>
                <w:szCs w:val="24"/>
              </w:rPr>
              <w:t>macromolecules</w:t>
            </w:r>
          </w:p>
          <w:p w:rsidR="009711AE" w:rsidRDefault="009711AE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-Circle lab</w:t>
            </w:r>
          </w:p>
          <w:p w:rsidR="00615B76" w:rsidRDefault="00176B24">
            <w:pPr>
              <w:spacing w:line="240" w:lineRule="auto"/>
              <w:rPr>
                <w:sz w:val="16"/>
                <w:szCs w:val="16"/>
              </w:rPr>
            </w:pPr>
            <w:hyperlink r:id="rId6" w:history="1">
              <w:r w:rsidR="00615B76" w:rsidRPr="00615B76">
                <w:rPr>
                  <w:rStyle w:val="Hyperlink"/>
                  <w:sz w:val="16"/>
                  <w:szCs w:val="16"/>
                </w:rPr>
                <w:t>https://www.youtube.com/watch?v=YO244P1e9QM</w:t>
              </w:r>
            </w:hyperlink>
            <w:r w:rsidR="00615B76" w:rsidRPr="00615B76">
              <w:rPr>
                <w:sz w:val="16"/>
                <w:szCs w:val="16"/>
              </w:rPr>
              <w:t xml:space="preserve"> </w:t>
            </w:r>
          </w:p>
          <w:p w:rsidR="0022263B" w:rsidRDefault="002226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-convert grams to milligrams</w:t>
            </w:r>
          </w:p>
          <w:p w:rsidR="0022263B" w:rsidRPr="00615B76" w:rsidRDefault="002226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D" w:rsidRDefault="009711AE">
            <w:pPr>
              <w:spacing w:line="240" w:lineRule="auto"/>
            </w:pPr>
            <w:proofErr w:type="spellStart"/>
            <w:r>
              <w:t>Powerpoint</w:t>
            </w:r>
            <w:proofErr w:type="spellEnd"/>
            <w:r>
              <w:t>- Macromolecules</w:t>
            </w:r>
          </w:p>
          <w:p w:rsidR="009711AE" w:rsidRDefault="009711AE">
            <w:pPr>
              <w:spacing w:line="240" w:lineRule="auto"/>
            </w:pPr>
            <w:r>
              <w:t>*Graph analysis of data</w:t>
            </w:r>
            <w:r w:rsidR="00637E81">
              <w:t>(3</w:t>
            </w:r>
            <w:r w:rsidR="00637E81" w:rsidRPr="00637E81">
              <w:rPr>
                <w:vertAlign w:val="superscript"/>
              </w:rPr>
              <w:t>rd</w:t>
            </w:r>
            <w:r w:rsidR="00637E81">
              <w:t xml:space="preserve"> only)</w:t>
            </w:r>
          </w:p>
          <w:p w:rsidR="00615B76" w:rsidRDefault="00615B76">
            <w:pPr>
              <w:spacing w:line="240" w:lineRule="auto"/>
            </w:pPr>
            <w:r>
              <w:t>*profile pic</w:t>
            </w:r>
          </w:p>
        </w:tc>
      </w:tr>
      <w:tr w:rsidR="00637E81" w:rsidTr="00615B7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1" w:rsidRDefault="00637E81" w:rsidP="00637E81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Tues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Pr="003D18BC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Students will understand what living things are made of.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Pr="003D18BC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What are the molecules that make up living things?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Pr="003D18BC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 xml:space="preserve">-notes: </w:t>
            </w:r>
            <w:r w:rsidRPr="00615B76">
              <w:rPr>
                <w:sz w:val="24"/>
                <w:szCs w:val="24"/>
              </w:rPr>
              <w:t>macromolecules</w:t>
            </w:r>
          </w:p>
          <w:p w:rsidR="00637E81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-Circle lab</w:t>
            </w:r>
            <w:r>
              <w:rPr>
                <w:sz w:val="28"/>
                <w:szCs w:val="28"/>
              </w:rPr>
              <w:t>- part 2</w:t>
            </w:r>
          </w:p>
          <w:p w:rsidR="00637E81" w:rsidRPr="00615B76" w:rsidRDefault="00637E81" w:rsidP="00637E8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Default="00637E81" w:rsidP="00637E81">
            <w:pPr>
              <w:spacing w:line="240" w:lineRule="auto"/>
            </w:pPr>
            <w:proofErr w:type="spellStart"/>
            <w:r>
              <w:t>Powerpoint</w:t>
            </w:r>
            <w:proofErr w:type="spellEnd"/>
            <w:r>
              <w:t>- Macromolecules</w:t>
            </w:r>
          </w:p>
          <w:p w:rsidR="00637E81" w:rsidRPr="00CC7C00" w:rsidRDefault="00637E81" w:rsidP="00637E81">
            <w:pPr>
              <w:spacing w:line="240" w:lineRule="auto"/>
              <w:rPr>
                <w:color w:val="FF0000"/>
              </w:rPr>
            </w:pPr>
            <w:r w:rsidRPr="00CC7C00">
              <w:rPr>
                <w:color w:val="FF0000"/>
              </w:rPr>
              <w:t>*Graph analysis of data</w:t>
            </w:r>
          </w:p>
          <w:p w:rsidR="00637E81" w:rsidRDefault="00637E81" w:rsidP="00637E81">
            <w:pPr>
              <w:spacing w:line="240" w:lineRule="auto"/>
            </w:pPr>
            <w:r w:rsidRPr="00CC7C00">
              <w:rPr>
                <w:color w:val="FF0000"/>
              </w:rPr>
              <w:t xml:space="preserve">*macromolecules </w:t>
            </w:r>
            <w:proofErr w:type="spellStart"/>
            <w:r w:rsidRPr="00CC7C00">
              <w:rPr>
                <w:color w:val="FF0000"/>
              </w:rPr>
              <w:t>self quiz</w:t>
            </w:r>
            <w:proofErr w:type="spellEnd"/>
          </w:p>
        </w:tc>
      </w:tr>
      <w:tr w:rsidR="00637E81" w:rsidTr="00615B76">
        <w:trPr>
          <w:trHeight w:val="7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1" w:rsidRDefault="00637E81" w:rsidP="00637E81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Wed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Pr="003D18BC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Students will understand technology and the engineering cycle.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Pr="003D18BC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What is technology and the engineering cycle?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Pr="003D18BC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-notes:  Technology and the engineering cycle</w:t>
            </w:r>
          </w:p>
          <w:p w:rsidR="00637E81" w:rsidRPr="003D18BC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-Tower lab part 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Default="00637E81" w:rsidP="00637E81">
            <w:pPr>
              <w:spacing w:line="240" w:lineRule="auto"/>
            </w:pPr>
            <w:proofErr w:type="spellStart"/>
            <w:r>
              <w:t>Powerpoint</w:t>
            </w:r>
            <w:proofErr w:type="spellEnd"/>
            <w:r>
              <w:t>- technology, science, and engineering</w:t>
            </w:r>
          </w:p>
          <w:p w:rsidR="00637E81" w:rsidRDefault="00637E81" w:rsidP="00637E81">
            <w:pPr>
              <w:spacing w:line="240" w:lineRule="auto"/>
            </w:pPr>
            <w:r>
              <w:t>*research for engineering cycle of the tower lab</w:t>
            </w:r>
          </w:p>
        </w:tc>
      </w:tr>
      <w:tr w:rsidR="00637E81" w:rsidTr="00615B7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1" w:rsidRDefault="00637E81" w:rsidP="00637E81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Thurs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Pr="003D18BC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Students will understand technology and the engineering cycle.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Pr="003D18BC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What is technology and the engineering cycle?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Pr="003D18BC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-notes:  Technology and the engineering cycle</w:t>
            </w:r>
          </w:p>
          <w:p w:rsidR="00637E81" w:rsidRPr="003D18BC" w:rsidRDefault="00637E81" w:rsidP="00637E81">
            <w:pPr>
              <w:spacing w:line="240" w:lineRule="auto"/>
              <w:rPr>
                <w:sz w:val="28"/>
                <w:szCs w:val="28"/>
              </w:rPr>
            </w:pPr>
            <w:r w:rsidRPr="003D18BC">
              <w:rPr>
                <w:sz w:val="28"/>
                <w:szCs w:val="28"/>
              </w:rPr>
              <w:t>-Tower lab part 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Default="00637E81" w:rsidP="00637E81">
            <w:pPr>
              <w:spacing w:line="240" w:lineRule="auto"/>
            </w:pPr>
            <w:proofErr w:type="spellStart"/>
            <w:r>
              <w:t>Powerpoint</w:t>
            </w:r>
            <w:proofErr w:type="spellEnd"/>
            <w:r>
              <w:t>- technology, science, and engineering</w:t>
            </w:r>
          </w:p>
          <w:p w:rsidR="00637E81" w:rsidRDefault="00637E81" w:rsidP="00637E81">
            <w:pPr>
              <w:spacing w:line="240" w:lineRule="auto"/>
            </w:pPr>
            <w:r>
              <w:t>*research for engineering cycle of the tower lab</w:t>
            </w:r>
          </w:p>
          <w:p w:rsidR="00637E81" w:rsidRDefault="00637E81" w:rsidP="00637E81">
            <w:pPr>
              <w:spacing w:line="240" w:lineRule="auto"/>
            </w:pPr>
            <w:r>
              <w:t>*review for test</w:t>
            </w:r>
          </w:p>
        </w:tc>
      </w:tr>
      <w:tr w:rsidR="00637E81" w:rsidTr="00615B7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81" w:rsidRDefault="00637E81" w:rsidP="00637E81">
            <w:pPr>
              <w:spacing w:line="240" w:lineRule="auto"/>
              <w:rPr>
                <w:rFonts w:ascii="Century" w:hAnsi="Century"/>
                <w:color w:val="4472C4" w:themeColor="accent1"/>
                <w:sz w:val="32"/>
                <w:szCs w:val="32"/>
              </w:rPr>
            </w:pPr>
            <w:r>
              <w:rPr>
                <w:rFonts w:ascii="Century" w:hAnsi="Century"/>
                <w:color w:val="4472C4" w:themeColor="accent1"/>
                <w:sz w:val="32"/>
                <w:szCs w:val="32"/>
              </w:rPr>
              <w:t>Fri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Pr="00637E81" w:rsidRDefault="00637E81" w:rsidP="00637E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test on all the information from unit 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Pr="00637E81" w:rsidRDefault="00637E81" w:rsidP="00637E81">
            <w:pPr>
              <w:spacing w:line="240" w:lineRule="auto"/>
              <w:rPr>
                <w:sz w:val="24"/>
                <w:szCs w:val="24"/>
              </w:rPr>
            </w:pPr>
            <w:r w:rsidRPr="00637E81">
              <w:rPr>
                <w:sz w:val="24"/>
                <w:szCs w:val="24"/>
              </w:rPr>
              <w:t>Do we know all we need to know for the test?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Default="00637E81" w:rsidP="00637E81">
            <w:pPr>
              <w:spacing w:line="240" w:lineRule="auto"/>
            </w:pPr>
            <w:r>
              <w:t>-Test</w:t>
            </w:r>
          </w:p>
          <w:p w:rsidR="00637E81" w:rsidRDefault="00637E81" w:rsidP="00637E81">
            <w:pPr>
              <w:spacing w:line="240" w:lineRule="auto"/>
            </w:pPr>
            <w:r>
              <w:t>-Biochemistry notes preview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1" w:rsidRDefault="00637E81" w:rsidP="00637E81">
            <w:pPr>
              <w:spacing w:line="240" w:lineRule="auto"/>
            </w:pPr>
            <w:r>
              <w:t>Test</w:t>
            </w:r>
          </w:p>
          <w:p w:rsidR="00637E81" w:rsidRDefault="00637E81" w:rsidP="00637E81">
            <w:pPr>
              <w:spacing w:line="240" w:lineRule="auto"/>
            </w:pPr>
          </w:p>
          <w:p w:rsidR="00637E81" w:rsidRDefault="00637E81" w:rsidP="00637E81">
            <w:pPr>
              <w:spacing w:line="240" w:lineRule="auto"/>
            </w:pPr>
            <w:r>
              <w:t>*Read handout on next unit.</w:t>
            </w:r>
          </w:p>
        </w:tc>
      </w:tr>
    </w:tbl>
    <w:p w:rsidR="00162DAD" w:rsidRDefault="00162DAD"/>
    <w:p w:rsidR="00162DAD" w:rsidRDefault="00162DAD"/>
    <w:p w:rsidR="00162DAD" w:rsidRPr="000B2B5B" w:rsidRDefault="00162DAD" w:rsidP="00162DAD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8/14/17   W</w:t>
      </w:r>
      <w:r w:rsidRPr="000B2B5B">
        <w:rPr>
          <w:rFonts w:ascii="Rockwell Extra Bold" w:hAnsi="Rockwell Extra Bold"/>
          <w:sz w:val="44"/>
          <w:szCs w:val="44"/>
        </w:rPr>
        <w:t>elcome to….</w:t>
      </w:r>
    </w:p>
    <w:p w:rsidR="00162DAD" w:rsidRDefault="00162DAD" w:rsidP="00162DAD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3D5C40" wp14:editId="7808CA5B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1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62DAD" w:rsidRDefault="00162DAD" w:rsidP="00162DAD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615B76" w:rsidRDefault="003A5BAC" w:rsidP="00162DAD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Short video</w:t>
      </w:r>
    </w:p>
    <w:p w:rsidR="00162DAD" w:rsidRPr="00162DAD" w:rsidRDefault="00162DAD" w:rsidP="00162DAD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 w:rsidRPr="00162DAD">
        <w:rPr>
          <w:rFonts w:ascii="Arial Rounded MT Bold" w:hAnsi="Arial Rounded MT Bold"/>
          <w:color w:val="7030A0"/>
          <w:sz w:val="44"/>
          <w:szCs w:val="44"/>
        </w:rPr>
        <w:t>Notes: Macromolecules</w:t>
      </w:r>
    </w:p>
    <w:p w:rsidR="00162DAD" w:rsidRPr="00162DAD" w:rsidRDefault="00162DAD" w:rsidP="00162DAD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 w:rsidRPr="00162DAD">
        <w:rPr>
          <w:rFonts w:ascii="Arial Rounded MT Bold" w:hAnsi="Arial Rounded MT Bold"/>
          <w:color w:val="7030A0"/>
          <w:sz w:val="44"/>
          <w:szCs w:val="44"/>
        </w:rPr>
        <w:t>LAB- investigating circles</w:t>
      </w:r>
    </w:p>
    <w:p w:rsidR="00162DAD" w:rsidRPr="00162DAD" w:rsidRDefault="00162DAD" w:rsidP="00162DAD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 w:rsidRPr="00162DAD">
        <w:rPr>
          <w:rFonts w:ascii="Arial Rounded MT Bold" w:hAnsi="Arial Rounded MT Bold"/>
          <w:color w:val="7030A0"/>
          <w:sz w:val="44"/>
          <w:szCs w:val="44"/>
        </w:rPr>
        <w:t>Graphing review</w:t>
      </w:r>
    </w:p>
    <w:p w:rsidR="005B2F64" w:rsidRDefault="005B2F64" w:rsidP="003A5BAC">
      <w:pPr>
        <w:rPr>
          <w:rFonts w:ascii="Rockwell Extra Bold" w:hAnsi="Rockwell Extra Bold"/>
          <w:sz w:val="44"/>
          <w:szCs w:val="44"/>
        </w:rPr>
      </w:pPr>
    </w:p>
    <w:p w:rsidR="003A5BAC" w:rsidRPr="000B2B5B" w:rsidRDefault="003A5BAC" w:rsidP="003A5BAC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8/15/17   W</w:t>
      </w:r>
      <w:r w:rsidRPr="000B2B5B">
        <w:rPr>
          <w:rFonts w:ascii="Rockwell Extra Bold" w:hAnsi="Rockwell Extra Bold"/>
          <w:sz w:val="44"/>
          <w:szCs w:val="44"/>
        </w:rPr>
        <w:t>elcome to….</w:t>
      </w:r>
    </w:p>
    <w:p w:rsidR="003A5BAC" w:rsidRDefault="003A5BAC" w:rsidP="003A5BAC">
      <w:pPr>
        <w:ind w:left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8CF933" wp14:editId="0740EC07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3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A5BAC" w:rsidRDefault="003A5BAC" w:rsidP="003A5BAC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3A5BAC" w:rsidRDefault="003A5BAC" w:rsidP="003A5BA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Short video</w:t>
      </w:r>
    </w:p>
    <w:p w:rsidR="003A5BAC" w:rsidRPr="00162DAD" w:rsidRDefault="003A5BAC" w:rsidP="003A5BA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 xml:space="preserve">Finish </w:t>
      </w:r>
      <w:r w:rsidRPr="00162DAD">
        <w:rPr>
          <w:rFonts w:ascii="Arial Rounded MT Bold" w:hAnsi="Arial Rounded MT Bold"/>
          <w:color w:val="7030A0"/>
          <w:sz w:val="44"/>
          <w:szCs w:val="44"/>
        </w:rPr>
        <w:t>Notes: Macromolecules</w:t>
      </w:r>
    </w:p>
    <w:p w:rsidR="003A5BAC" w:rsidRPr="00162DAD" w:rsidRDefault="003A5BAC" w:rsidP="003A5BA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 w:rsidRPr="00162DAD">
        <w:rPr>
          <w:rFonts w:ascii="Arial Rounded MT Bold" w:hAnsi="Arial Rounded MT Bold"/>
          <w:color w:val="7030A0"/>
          <w:sz w:val="44"/>
          <w:szCs w:val="44"/>
        </w:rPr>
        <w:t>LAB- investigating circles</w:t>
      </w:r>
    </w:p>
    <w:p w:rsidR="003A5BAC" w:rsidRPr="00162DAD" w:rsidRDefault="003A5BAC" w:rsidP="003A5BA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 w:rsidRPr="00162DAD">
        <w:rPr>
          <w:rFonts w:ascii="Arial Rounded MT Bold" w:hAnsi="Arial Rounded MT Bold"/>
          <w:color w:val="7030A0"/>
          <w:sz w:val="44"/>
          <w:szCs w:val="44"/>
        </w:rPr>
        <w:lastRenderedPageBreak/>
        <w:t>Graphing review</w:t>
      </w:r>
    </w:p>
    <w:p w:rsidR="00162DAD" w:rsidRDefault="00176B24">
      <w:hyperlink r:id="rId8" w:history="1">
        <w:r w:rsidR="005B2F64" w:rsidRPr="00DB29F0">
          <w:rPr>
            <w:rStyle w:val="Hyperlink"/>
          </w:rPr>
          <w:t>https://web.microsoftstream.com/video/9f3fcb4a-37bb-4bfe-804c-16901392446a</w:t>
        </w:r>
      </w:hyperlink>
      <w:r w:rsidR="005B2F64">
        <w:t xml:space="preserve"> </w:t>
      </w:r>
    </w:p>
    <w:p w:rsidR="00162DAD" w:rsidRDefault="0022263B">
      <w:r>
        <w:rPr>
          <w:noProof/>
        </w:rPr>
        <w:drawing>
          <wp:inline distT="0" distB="0" distL="0" distR="0" wp14:anchorId="353A1E8C" wp14:editId="4E3F53BA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C00" w:rsidRDefault="00CC7C00"/>
    <w:p w:rsidR="00CC7C00" w:rsidRPr="00CC7C00" w:rsidRDefault="00CC7C00" w:rsidP="00CC7C00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ABSENT STUDENT</w:t>
      </w:r>
      <w:r w:rsidRPr="00CC7C00">
        <w:rPr>
          <w:sz w:val="32"/>
          <w:szCs w:val="32"/>
        </w:rPr>
        <w:t>- Assigned 8/15…</w:t>
      </w:r>
    </w:p>
    <w:p w:rsidR="00CC7C00" w:rsidRPr="00CC7C00" w:rsidRDefault="00CC7C00" w:rsidP="00CC7C00">
      <w:pPr>
        <w:spacing w:line="240" w:lineRule="auto"/>
        <w:rPr>
          <w:sz w:val="32"/>
          <w:szCs w:val="32"/>
        </w:rPr>
      </w:pPr>
      <w:r w:rsidRPr="00CC7C00">
        <w:rPr>
          <w:sz w:val="32"/>
          <w:szCs w:val="32"/>
        </w:rPr>
        <w:t>Student info packet- fill out ALL and get signed/returned.</w:t>
      </w:r>
    </w:p>
    <w:p w:rsidR="00CC7C00" w:rsidRPr="00CC7C00" w:rsidRDefault="00CC7C00" w:rsidP="00CC7C00">
      <w:pPr>
        <w:spacing w:line="240" w:lineRule="auto"/>
        <w:rPr>
          <w:sz w:val="32"/>
          <w:szCs w:val="32"/>
        </w:rPr>
      </w:pPr>
      <w:r w:rsidRPr="00CC7C00">
        <w:rPr>
          <w:sz w:val="32"/>
          <w:szCs w:val="32"/>
        </w:rPr>
        <w:t>Syllabus (get initialed)</w:t>
      </w:r>
    </w:p>
    <w:p w:rsidR="00CC7C00" w:rsidRPr="00CC7C00" w:rsidRDefault="00CC7C00" w:rsidP="00CC7C00">
      <w:pPr>
        <w:spacing w:line="240" w:lineRule="auto"/>
        <w:rPr>
          <w:sz w:val="32"/>
          <w:szCs w:val="32"/>
        </w:rPr>
      </w:pPr>
      <w:r w:rsidRPr="00CC7C00">
        <w:rPr>
          <w:sz w:val="32"/>
          <w:szCs w:val="32"/>
        </w:rPr>
        <w:t xml:space="preserve">2013 concept inventory- WRITE out question and answers on </w:t>
      </w:r>
      <w:proofErr w:type="spellStart"/>
      <w:proofErr w:type="gramStart"/>
      <w:r w:rsidRPr="00CC7C00">
        <w:rPr>
          <w:sz w:val="32"/>
          <w:szCs w:val="32"/>
        </w:rPr>
        <w:t>sep</w:t>
      </w:r>
      <w:proofErr w:type="gramEnd"/>
      <w:r w:rsidRPr="00CC7C00">
        <w:rPr>
          <w:sz w:val="32"/>
          <w:szCs w:val="32"/>
        </w:rPr>
        <w:t>.</w:t>
      </w:r>
      <w:proofErr w:type="spellEnd"/>
      <w:r w:rsidRPr="00CC7C00">
        <w:rPr>
          <w:sz w:val="32"/>
          <w:szCs w:val="32"/>
        </w:rPr>
        <w:t xml:space="preserve">  Sheet of paper.</w:t>
      </w:r>
    </w:p>
    <w:p w:rsidR="00CC7C00" w:rsidRPr="00CC7C00" w:rsidRDefault="00CC7C00" w:rsidP="00CC7C00">
      <w:pPr>
        <w:spacing w:line="240" w:lineRule="auto"/>
        <w:rPr>
          <w:sz w:val="32"/>
          <w:szCs w:val="32"/>
        </w:rPr>
      </w:pPr>
      <w:r w:rsidRPr="00CC7C00">
        <w:rPr>
          <w:sz w:val="32"/>
          <w:szCs w:val="32"/>
        </w:rPr>
        <w:t>Research how to do an outline… (</w:t>
      </w:r>
      <w:proofErr w:type="gramStart"/>
      <w:r w:rsidRPr="00CC7C00">
        <w:rPr>
          <w:sz w:val="32"/>
          <w:szCs w:val="32"/>
        </w:rPr>
        <w:t>steps</w:t>
      </w:r>
      <w:proofErr w:type="gramEnd"/>
      <w:r w:rsidRPr="00CC7C00">
        <w:rPr>
          <w:sz w:val="32"/>
          <w:szCs w:val="32"/>
        </w:rPr>
        <w:t xml:space="preserve">, </w:t>
      </w:r>
      <w:proofErr w:type="spellStart"/>
      <w:r w:rsidRPr="00CC7C00">
        <w:rPr>
          <w:sz w:val="32"/>
          <w:szCs w:val="32"/>
        </w:rPr>
        <w:t>etc</w:t>
      </w:r>
      <w:proofErr w:type="spellEnd"/>
      <w:r w:rsidRPr="00CC7C00">
        <w:rPr>
          <w:sz w:val="32"/>
          <w:szCs w:val="32"/>
        </w:rPr>
        <w:t>)</w:t>
      </w:r>
    </w:p>
    <w:p w:rsidR="00CC7C00" w:rsidRPr="00CC7C00" w:rsidRDefault="00CC7C00" w:rsidP="00CC7C00">
      <w:pPr>
        <w:spacing w:line="240" w:lineRule="auto"/>
        <w:rPr>
          <w:sz w:val="32"/>
          <w:szCs w:val="32"/>
        </w:rPr>
      </w:pPr>
      <w:r w:rsidRPr="00CC7C00">
        <w:rPr>
          <w:sz w:val="32"/>
          <w:szCs w:val="32"/>
        </w:rPr>
        <w:t>Outline chapter 1.1</w:t>
      </w:r>
    </w:p>
    <w:p w:rsidR="00CC7C00" w:rsidRPr="00CC7C00" w:rsidRDefault="00CC7C00" w:rsidP="00CC7C00">
      <w:pPr>
        <w:spacing w:line="240" w:lineRule="auto"/>
        <w:rPr>
          <w:sz w:val="32"/>
          <w:szCs w:val="32"/>
        </w:rPr>
      </w:pPr>
      <w:r w:rsidRPr="00CC7C00">
        <w:rPr>
          <w:sz w:val="32"/>
          <w:szCs w:val="32"/>
        </w:rPr>
        <w:t>Outline chapter 1.2</w:t>
      </w:r>
    </w:p>
    <w:p w:rsidR="00CC7C00" w:rsidRPr="00CC7C00" w:rsidRDefault="00CC7C00" w:rsidP="00CC7C00">
      <w:pPr>
        <w:spacing w:line="240" w:lineRule="auto"/>
        <w:rPr>
          <w:sz w:val="32"/>
          <w:szCs w:val="32"/>
        </w:rPr>
      </w:pPr>
      <w:r w:rsidRPr="00CC7C00">
        <w:rPr>
          <w:sz w:val="32"/>
          <w:szCs w:val="32"/>
        </w:rPr>
        <w:lastRenderedPageBreak/>
        <w:t>Outline chapter 1.3</w:t>
      </w:r>
    </w:p>
    <w:p w:rsidR="00CC7C00" w:rsidRPr="00CC7C00" w:rsidRDefault="00CC7C00" w:rsidP="00CC7C00">
      <w:pPr>
        <w:spacing w:line="240" w:lineRule="auto"/>
        <w:rPr>
          <w:sz w:val="32"/>
          <w:szCs w:val="32"/>
        </w:rPr>
      </w:pPr>
      <w:r w:rsidRPr="00CC7C00">
        <w:rPr>
          <w:sz w:val="32"/>
          <w:szCs w:val="32"/>
        </w:rPr>
        <w:t>Outline chapter 1.4</w:t>
      </w:r>
    </w:p>
    <w:p w:rsidR="00782E31" w:rsidRDefault="00CC7C00" w:rsidP="008556C6">
      <w:pPr>
        <w:spacing w:line="240" w:lineRule="auto"/>
        <w:rPr>
          <w:sz w:val="32"/>
          <w:szCs w:val="32"/>
        </w:rPr>
      </w:pPr>
      <w:proofErr w:type="gramStart"/>
      <w:r w:rsidRPr="00CC7C00">
        <w:rPr>
          <w:sz w:val="32"/>
          <w:szCs w:val="32"/>
        </w:rPr>
        <w:t>----  Give</w:t>
      </w:r>
      <w:proofErr w:type="gramEnd"/>
      <w:r w:rsidRPr="00CC7C00">
        <w:rPr>
          <w:sz w:val="32"/>
          <w:szCs w:val="32"/>
        </w:rPr>
        <w:t xml:space="preserve"> to me</w:t>
      </w:r>
      <w:r>
        <w:rPr>
          <w:sz w:val="32"/>
          <w:szCs w:val="32"/>
        </w:rPr>
        <w:t xml:space="preserve"> ASAP, then</w:t>
      </w:r>
      <w:r w:rsidRPr="00CC7C00">
        <w:rPr>
          <w:sz w:val="32"/>
          <w:szCs w:val="32"/>
        </w:rPr>
        <w:t xml:space="preserve"> I can give you the other 2/3 of remaining work that you missed.   </w:t>
      </w:r>
    </w:p>
    <w:p w:rsidR="00782E31" w:rsidRPr="008556C6" w:rsidRDefault="00782E31" w:rsidP="008556C6">
      <w:pPr>
        <w:spacing w:line="240" w:lineRule="auto"/>
        <w:rPr>
          <w:sz w:val="32"/>
          <w:szCs w:val="32"/>
        </w:rPr>
      </w:pPr>
    </w:p>
    <w:p w:rsidR="008556C6" w:rsidRPr="000B2B5B" w:rsidRDefault="008556C6" w:rsidP="008556C6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8/16/17   W</w:t>
      </w:r>
      <w:r w:rsidRPr="000B2B5B">
        <w:rPr>
          <w:rFonts w:ascii="Rockwell Extra Bold" w:hAnsi="Rockwell Extra Bold"/>
          <w:sz w:val="44"/>
          <w:szCs w:val="44"/>
        </w:rPr>
        <w:t>elcome to….</w:t>
      </w:r>
    </w:p>
    <w:p w:rsidR="008556C6" w:rsidRDefault="00A41FAD" w:rsidP="008556C6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1846080</wp:posOffset>
                </wp:positionH>
                <wp:positionV relativeFrom="paragraph">
                  <wp:posOffset>835369</wp:posOffset>
                </wp:positionV>
                <wp:extent cx="8640" cy="69120"/>
                <wp:effectExtent l="57150" t="38100" r="48895" b="647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64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3C8B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144.35pt;margin-top:64.85pt;width:2.7pt;height: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">
                <v:imagedata r:id="rId11" o:title=""/>
              </v:shape>
            </w:pict>
          </mc:Fallback>
        </mc:AlternateContent>
      </w:r>
      <w:r w:rsidR="008556C6">
        <w:rPr>
          <w:noProof/>
        </w:rPr>
        <w:drawing>
          <wp:anchor distT="0" distB="0" distL="114300" distR="114300" simplePos="0" relativeHeight="251665408" behindDoc="0" locked="0" layoutInCell="1" allowOverlap="1" wp14:anchorId="47F998F8" wp14:editId="4D6E2AEC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5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6C6">
        <w:br w:type="textWrapping" w:clear="all"/>
      </w:r>
    </w:p>
    <w:p w:rsidR="008556C6" w:rsidRDefault="008556C6" w:rsidP="008556C6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782E31" w:rsidRDefault="00A41FAD" w:rsidP="008556C6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noProof/>
          <w:color w:val="7030A0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4278600</wp:posOffset>
                </wp:positionH>
                <wp:positionV relativeFrom="paragraph">
                  <wp:posOffset>164984</wp:posOffset>
                </wp:positionV>
                <wp:extent cx="181800" cy="72000"/>
                <wp:effectExtent l="38100" t="57150" r="0" b="615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180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4041D" id="Ink 14" o:spid="_x0000_s1026" type="#_x0000_t75" style="position:absolute;margin-left:335.95pt;margin-top:12.05pt;width:16.2pt;height: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">
                <v:imagedata r:id="rId13" o:title=""/>
              </v:shape>
            </w:pict>
          </mc:Fallback>
        </mc:AlternateContent>
      </w:r>
      <w:r w:rsidR="00782E31">
        <w:rPr>
          <w:rFonts w:ascii="Arial Rounded MT Bold" w:hAnsi="Arial Rounded MT Bold"/>
          <w:color w:val="7030A0"/>
          <w:sz w:val="44"/>
          <w:szCs w:val="44"/>
        </w:rPr>
        <w:t>How to avoid garbage duty</w:t>
      </w:r>
      <w:r>
        <w:rPr>
          <w:rFonts w:ascii="Arial Rounded MT Bold" w:hAnsi="Arial Rounded MT Bold"/>
          <w:color w:val="7030A0"/>
          <w:sz w:val="44"/>
          <w:szCs w:val="44"/>
        </w:rPr>
        <w:t>-</w:t>
      </w:r>
    </w:p>
    <w:p w:rsidR="008556C6" w:rsidRDefault="008556C6" w:rsidP="008556C6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HW check</w:t>
      </w:r>
    </w:p>
    <w:p w:rsidR="008556C6" w:rsidRDefault="008556C6" w:rsidP="008556C6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Short quiz</w:t>
      </w:r>
    </w:p>
    <w:p w:rsidR="008556C6" w:rsidRDefault="00A41FAD" w:rsidP="008556C6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noProof/>
          <w:color w:val="7030A0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5209920</wp:posOffset>
                </wp:positionH>
                <wp:positionV relativeFrom="paragraph">
                  <wp:posOffset>191849</wp:posOffset>
                </wp:positionV>
                <wp:extent cx="61200" cy="9000"/>
                <wp:effectExtent l="38100" t="57150" r="53340" b="4826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12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06A46" id="Ink 15" o:spid="_x0000_s1026" type="#_x0000_t75" style="position:absolute;margin-left:409.3pt;margin-top:14.15pt;width:6.7pt;height: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">
                <v:imagedata r:id="rId15" o:title=""/>
              </v:shape>
            </w:pict>
          </mc:Fallback>
        </mc:AlternateContent>
      </w:r>
      <w:r w:rsidR="008556C6">
        <w:rPr>
          <w:rFonts w:ascii="Arial Rounded MT Bold" w:hAnsi="Arial Rounded MT Bold"/>
          <w:color w:val="7030A0"/>
          <w:sz w:val="44"/>
          <w:szCs w:val="44"/>
        </w:rPr>
        <w:t>Graphing analysis and conclusion</w:t>
      </w:r>
    </w:p>
    <w:p w:rsidR="00782E31" w:rsidRPr="00782E31" w:rsidRDefault="00176B24" w:rsidP="00782E31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16"/>
          <w:szCs w:val="16"/>
        </w:rPr>
      </w:pPr>
      <w:hyperlink r:id="rId16" w:history="1">
        <w:r w:rsidR="00782E31" w:rsidRPr="008F56A0">
          <w:rPr>
            <w:rStyle w:val="Hyperlink"/>
            <w:rFonts w:ascii="Arial Rounded MT Bold" w:hAnsi="Arial Rounded MT Bold"/>
            <w:sz w:val="16"/>
            <w:szCs w:val="16"/>
          </w:rPr>
          <w:t>https://www.youtube.com/watch?v=_4F8jeyLie4</w:t>
        </w:r>
      </w:hyperlink>
      <w:r w:rsidR="00782E31">
        <w:rPr>
          <w:rFonts w:ascii="Arial Rounded MT Bold" w:hAnsi="Arial Rounded MT Bold"/>
          <w:color w:val="7030A0"/>
          <w:sz w:val="16"/>
          <w:szCs w:val="16"/>
        </w:rPr>
        <w:t xml:space="preserve">   </w:t>
      </w:r>
      <w:hyperlink r:id="rId17" w:history="1">
        <w:r w:rsidR="00782E31" w:rsidRPr="008F56A0">
          <w:rPr>
            <w:rStyle w:val="Hyperlink"/>
            <w:rFonts w:ascii="Arial Rounded MT Bold" w:hAnsi="Arial Rounded MT Bold"/>
            <w:sz w:val="16"/>
            <w:szCs w:val="16"/>
          </w:rPr>
          <w:t>https://www.youtube.com/watch?v=fA9Z_l7R_SQ</w:t>
        </w:r>
      </w:hyperlink>
      <w:r w:rsidR="00782E31">
        <w:rPr>
          <w:rFonts w:ascii="Arial Rounded MT Bold" w:hAnsi="Arial Rounded MT Bold"/>
          <w:color w:val="7030A0"/>
          <w:sz w:val="16"/>
          <w:szCs w:val="16"/>
        </w:rPr>
        <w:t xml:space="preserve"> </w:t>
      </w:r>
    </w:p>
    <w:p w:rsidR="008556C6" w:rsidRDefault="008556C6" w:rsidP="008556C6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Technology/engineering notes</w:t>
      </w:r>
    </w:p>
    <w:p w:rsidR="008556C6" w:rsidRDefault="008556C6" w:rsidP="008556C6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LAB- the tower project</w:t>
      </w:r>
    </w:p>
    <w:p w:rsidR="00A41FAD" w:rsidRDefault="00A41FAD" w:rsidP="00A41FAD">
      <w:pPr>
        <w:pBdr>
          <w:bottom w:val="single" w:sz="6" w:space="1" w:color="auto"/>
        </w:pBdr>
        <w:rPr>
          <w:rFonts w:ascii="Arial Rounded MT Bold" w:hAnsi="Arial Rounded MT Bold"/>
          <w:color w:val="7030A0"/>
          <w:sz w:val="44"/>
          <w:szCs w:val="44"/>
        </w:rPr>
      </w:pPr>
    </w:p>
    <w:p w:rsidR="00A41FAD" w:rsidRDefault="00A41FAD" w:rsidP="00A41FAD">
      <w:pPr>
        <w:pBdr>
          <w:bottom w:val="single" w:sz="6" w:space="1" w:color="auto"/>
        </w:pBdr>
        <w:rPr>
          <w:rFonts w:ascii="Arial Rounded MT Bold" w:hAnsi="Arial Rounded MT Bold"/>
          <w:color w:val="7030A0"/>
          <w:sz w:val="44"/>
          <w:szCs w:val="44"/>
        </w:rPr>
      </w:pPr>
    </w:p>
    <w:p w:rsidR="00A41FAD" w:rsidRDefault="00A41FAD" w:rsidP="00A41FAD">
      <w:pPr>
        <w:pBdr>
          <w:bottom w:val="single" w:sz="6" w:space="1" w:color="auto"/>
        </w:pBdr>
        <w:rPr>
          <w:rFonts w:ascii="Arial Rounded MT Bold" w:hAnsi="Arial Rounded MT Bold"/>
          <w:color w:val="7030A0"/>
          <w:sz w:val="44"/>
          <w:szCs w:val="44"/>
        </w:rPr>
      </w:pPr>
    </w:p>
    <w:p w:rsidR="00A41FAD" w:rsidRDefault="00A41FAD" w:rsidP="00A41FAD">
      <w:pPr>
        <w:pBdr>
          <w:bottom w:val="single" w:sz="6" w:space="1" w:color="auto"/>
        </w:pBdr>
        <w:rPr>
          <w:rFonts w:ascii="Arial Rounded MT Bold" w:hAnsi="Arial Rounded MT Bold"/>
          <w:color w:val="7030A0"/>
          <w:sz w:val="44"/>
          <w:szCs w:val="44"/>
        </w:rPr>
      </w:pPr>
    </w:p>
    <w:p w:rsidR="00A41FAD" w:rsidRDefault="00A41FAD" w:rsidP="00A41FAD">
      <w:pPr>
        <w:pBdr>
          <w:bottom w:val="single" w:sz="6" w:space="1" w:color="auto"/>
        </w:pBdr>
        <w:rPr>
          <w:rFonts w:ascii="Arial Rounded MT Bold" w:hAnsi="Arial Rounded MT Bold"/>
          <w:color w:val="7030A0"/>
          <w:sz w:val="44"/>
          <w:szCs w:val="44"/>
        </w:rPr>
      </w:pPr>
    </w:p>
    <w:p w:rsidR="00A41FAD" w:rsidRDefault="00A41FAD" w:rsidP="00A41FAD">
      <w:pPr>
        <w:rPr>
          <w:rFonts w:ascii="Arial Rounded MT Bold" w:hAnsi="Arial Rounded MT Bold"/>
          <w:color w:val="7030A0"/>
          <w:sz w:val="44"/>
          <w:szCs w:val="44"/>
        </w:rPr>
      </w:pPr>
      <w:r w:rsidRPr="00A41FAD">
        <w:rPr>
          <w:rFonts w:ascii="Arial Rounded MT Bold" w:hAnsi="Arial Rounded MT Bold"/>
          <w:color w:val="7030A0"/>
          <w:sz w:val="44"/>
          <w:szCs w:val="44"/>
          <w:u w:val="single"/>
        </w:rPr>
        <w:t>Analysis</w:t>
      </w:r>
      <w:r>
        <w:rPr>
          <w:rFonts w:ascii="Arial Rounded MT Bold" w:hAnsi="Arial Rounded MT Bold"/>
          <w:color w:val="7030A0"/>
          <w:sz w:val="44"/>
          <w:szCs w:val="44"/>
        </w:rPr>
        <w:t xml:space="preserve">:  </w:t>
      </w:r>
      <w:r w:rsidRPr="00A41FAD">
        <w:rPr>
          <w:rFonts w:ascii="Arial Rounded MT Bold" w:hAnsi="Arial Rounded MT Bold"/>
          <w:color w:val="FF0000"/>
          <w:sz w:val="44"/>
          <w:szCs w:val="44"/>
        </w:rPr>
        <w:t>on back of graph is ok</w:t>
      </w:r>
    </w:p>
    <w:p w:rsidR="00A41FAD" w:rsidRDefault="00A41FAD" w:rsidP="00A41FAD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Draw line of best fit as you learned in math.</w:t>
      </w:r>
    </w:p>
    <w:p w:rsidR="00A41FAD" w:rsidRDefault="00A41FAD" w:rsidP="00A41FAD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SHOW WORK to find the equation of that straight line</w:t>
      </w:r>
    </w:p>
    <w:p w:rsidR="00A41FAD" w:rsidRDefault="00A41FAD" w:rsidP="00A41FAD">
      <w:pPr>
        <w:ind w:left="360"/>
        <w:rPr>
          <w:rFonts w:ascii="Arial Rounded MT Bold" w:hAnsi="Arial Rounded MT Bold"/>
          <w:color w:val="7030A0"/>
          <w:sz w:val="44"/>
          <w:szCs w:val="44"/>
        </w:rPr>
      </w:pPr>
      <w:r w:rsidRPr="00A41FAD">
        <w:rPr>
          <w:rFonts w:ascii="Arial Rounded MT Bold" w:hAnsi="Arial Rounded MT Bold"/>
          <w:color w:val="7030A0"/>
          <w:sz w:val="44"/>
          <w:szCs w:val="44"/>
          <w:u w:val="single"/>
        </w:rPr>
        <w:t>Conclusion questions</w:t>
      </w:r>
      <w:r>
        <w:rPr>
          <w:rFonts w:ascii="Arial Rounded MT Bold" w:hAnsi="Arial Rounded MT Bold"/>
          <w:color w:val="7030A0"/>
          <w:sz w:val="44"/>
          <w:szCs w:val="44"/>
        </w:rPr>
        <w:t>:</w:t>
      </w:r>
    </w:p>
    <w:p w:rsidR="00A41FAD" w:rsidRDefault="00A41FAD" w:rsidP="00A41FAD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What UNITS did you put in for the circumference?</w:t>
      </w:r>
    </w:p>
    <w:p w:rsidR="00A41FAD" w:rsidRDefault="00A41FAD" w:rsidP="00A41FAD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What UNITS did you put in for the diameter?</w:t>
      </w:r>
    </w:p>
    <w:p w:rsidR="00A41FAD" w:rsidRDefault="00A41FAD" w:rsidP="00A41FAD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What were the UNITS for the slope and why?</w:t>
      </w:r>
    </w:p>
    <w:p w:rsidR="00A41FAD" w:rsidRDefault="00A41FAD" w:rsidP="00A41FAD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Define diameter.</w:t>
      </w:r>
    </w:p>
    <w:p w:rsidR="00A41FAD" w:rsidRPr="00A41FAD" w:rsidRDefault="00A41FAD" w:rsidP="00A41FAD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Rewrite YOUR equation to have radius in it rather than diameter.</w:t>
      </w:r>
    </w:p>
    <w:p w:rsidR="00CC7C00" w:rsidRDefault="00CC7C00"/>
    <w:p w:rsidR="00AF06A0" w:rsidRDefault="00AF06A0"/>
    <w:p w:rsidR="00AF06A0" w:rsidRDefault="00AF06A0"/>
    <w:p w:rsidR="00AF06A0" w:rsidRDefault="00AF06A0"/>
    <w:p w:rsidR="00AF06A0" w:rsidRDefault="00AF06A0"/>
    <w:p w:rsidR="00AF06A0" w:rsidRDefault="00AF06A0"/>
    <w:p w:rsidR="00AF06A0" w:rsidRDefault="00AF06A0"/>
    <w:p w:rsidR="00AF06A0" w:rsidRDefault="00AF06A0"/>
    <w:p w:rsidR="00AF06A0" w:rsidRDefault="00AF06A0"/>
    <w:p w:rsidR="00AF06A0" w:rsidRPr="000B2B5B" w:rsidRDefault="00AF06A0" w:rsidP="00AF06A0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8/17</w:t>
      </w:r>
      <w:r>
        <w:rPr>
          <w:rFonts w:ascii="Rockwell Extra Bold" w:hAnsi="Rockwell Extra Bold"/>
          <w:sz w:val="44"/>
          <w:szCs w:val="44"/>
        </w:rPr>
        <w:t xml:space="preserve">/17   </w:t>
      </w:r>
      <w:proofErr w:type="gramStart"/>
      <w:r>
        <w:rPr>
          <w:rFonts w:ascii="Rockwell Extra Bold" w:hAnsi="Rockwell Extra Bold"/>
          <w:sz w:val="44"/>
          <w:szCs w:val="44"/>
        </w:rPr>
        <w:t xml:space="preserve">THURSDAY  </w:t>
      </w:r>
      <w:r>
        <w:rPr>
          <w:rFonts w:ascii="Rockwell Extra Bold" w:hAnsi="Rockwell Extra Bold"/>
          <w:sz w:val="44"/>
          <w:szCs w:val="44"/>
        </w:rPr>
        <w:t>W</w:t>
      </w:r>
      <w:r w:rsidRPr="000B2B5B">
        <w:rPr>
          <w:rFonts w:ascii="Rockwell Extra Bold" w:hAnsi="Rockwell Extra Bold"/>
          <w:sz w:val="44"/>
          <w:szCs w:val="44"/>
        </w:rPr>
        <w:t>elcome</w:t>
      </w:r>
      <w:proofErr w:type="gramEnd"/>
      <w:r w:rsidRPr="000B2B5B">
        <w:rPr>
          <w:rFonts w:ascii="Rockwell Extra Bold" w:hAnsi="Rockwell Extra Bold"/>
          <w:sz w:val="44"/>
          <w:szCs w:val="44"/>
        </w:rPr>
        <w:t xml:space="preserve"> to….</w:t>
      </w:r>
    </w:p>
    <w:p w:rsidR="00AF06A0" w:rsidRDefault="00AF06A0" w:rsidP="00AF06A0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21813A5" wp14:editId="70B65A1C">
                <wp:simplePos x="0" y="0"/>
                <wp:positionH relativeFrom="column">
                  <wp:posOffset>1846080</wp:posOffset>
                </wp:positionH>
                <wp:positionV relativeFrom="paragraph">
                  <wp:posOffset>835369</wp:posOffset>
                </wp:positionV>
                <wp:extent cx="8640" cy="69120"/>
                <wp:effectExtent l="57150" t="38100" r="48895" b="6477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64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3BA4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44.35pt;margin-top:64.85pt;width:2.75pt;height: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">
                <v:imagedata r:id="rId19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EABD4B8" wp14:editId="410C5AA7">
            <wp:simplePos x="914400" y="137160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7" name="Picture 0" descr="bioWELC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bioWELC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F06A0" w:rsidRDefault="00AF06A0" w:rsidP="00AF06A0">
      <w:pPr>
        <w:rPr>
          <w:rFonts w:ascii="Copperplate Gothic Bold" w:hAnsi="Copperplate Gothic Bold"/>
          <w:sz w:val="44"/>
          <w:szCs w:val="44"/>
        </w:rPr>
      </w:pPr>
      <w:r w:rsidRPr="000B2B5B"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CE6BBF" w:rsidRPr="00CE6BBF" w:rsidRDefault="00CE6BBF">
      <w:pPr>
        <w:rPr>
          <w:rFonts w:ascii="Arial Rounded MT Bold" w:hAnsi="Arial Rounded MT Bold"/>
          <w:color w:val="FF0000"/>
          <w:sz w:val="44"/>
          <w:szCs w:val="44"/>
        </w:rPr>
      </w:pPr>
      <w:r w:rsidRPr="00CE6BBF">
        <w:rPr>
          <w:rFonts w:ascii="Arial Rounded MT Bold" w:hAnsi="Arial Rounded MT Bold"/>
          <w:color w:val="FF0000"/>
          <w:sz w:val="44"/>
          <w:szCs w:val="44"/>
        </w:rPr>
        <w:t>--Hand in lab</w:t>
      </w:r>
    </w:p>
    <w:p w:rsidR="00AF06A0" w:rsidRDefault="00AF06A0">
      <w:p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-Check your area!</w:t>
      </w:r>
      <w:r w:rsidR="00CE6BBF">
        <w:rPr>
          <w:rFonts w:ascii="Arial Rounded MT Bold" w:hAnsi="Arial Rounded MT Bold"/>
          <w:color w:val="7030A0"/>
          <w:sz w:val="44"/>
          <w:szCs w:val="44"/>
        </w:rPr>
        <w:t xml:space="preserve"> </w:t>
      </w:r>
      <w:proofErr w:type="gramStart"/>
      <w:r w:rsidR="00CE6BBF">
        <w:rPr>
          <w:rFonts w:ascii="Arial Rounded MT Bold" w:hAnsi="Arial Rounded MT Bold"/>
          <w:color w:val="7030A0"/>
          <w:sz w:val="44"/>
          <w:szCs w:val="44"/>
        </w:rPr>
        <w:t>turn</w:t>
      </w:r>
      <w:proofErr w:type="gramEnd"/>
      <w:r w:rsidR="00CE6BBF">
        <w:rPr>
          <w:rFonts w:ascii="Arial Rounded MT Bold" w:hAnsi="Arial Rounded MT Bold"/>
          <w:color w:val="7030A0"/>
          <w:sz w:val="44"/>
          <w:szCs w:val="44"/>
        </w:rPr>
        <w:t xml:space="preserve"> in phones.</w:t>
      </w:r>
    </w:p>
    <w:p w:rsidR="00AF06A0" w:rsidRDefault="00AF06A0">
      <w:p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-Notes: Technology/Engineering/Science</w:t>
      </w:r>
    </w:p>
    <w:p w:rsidR="00AF06A0" w:rsidRDefault="00AF06A0">
      <w:p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*NEXT GENERATION SCIENCE STANDARDS</w:t>
      </w:r>
    </w:p>
    <w:p w:rsidR="00AF06A0" w:rsidRDefault="00CE6BBF">
      <w:p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- Competition lab</w:t>
      </w:r>
    </w:p>
    <w:p w:rsidR="00CE6BBF" w:rsidRDefault="00CE6BBF">
      <w:pPr>
        <w:rPr>
          <w:rFonts w:ascii="Arial Rounded MT Bold" w:hAnsi="Arial Rounded MT Bold"/>
          <w:color w:val="7030A0"/>
          <w:sz w:val="44"/>
          <w:szCs w:val="44"/>
        </w:rPr>
      </w:pPr>
    </w:p>
    <w:p w:rsidR="00CE6BBF" w:rsidRDefault="00CE6BBF">
      <w:pPr>
        <w:rPr>
          <w:rFonts w:ascii="Arial Rounded MT Bold" w:hAnsi="Arial Rounded MT Bold"/>
          <w:color w:val="7030A0"/>
          <w:sz w:val="44"/>
          <w:szCs w:val="44"/>
        </w:rPr>
      </w:pPr>
      <w:r>
        <w:rPr>
          <w:rFonts w:ascii="Arial Rounded MT Bold" w:hAnsi="Arial Rounded MT Bold"/>
          <w:color w:val="7030A0"/>
          <w:sz w:val="44"/>
          <w:szCs w:val="44"/>
        </w:rPr>
        <w:t>Tower lab evaluation due FRIDAY!!!</w:t>
      </w:r>
    </w:p>
    <w:p w:rsidR="00CE6BBF" w:rsidRDefault="00CE6BBF">
      <w:r>
        <w:rPr>
          <w:rFonts w:ascii="Arial Rounded MT Bold" w:hAnsi="Arial Rounded MT Bold"/>
          <w:color w:val="7030A0"/>
          <w:sz w:val="44"/>
          <w:szCs w:val="44"/>
        </w:rPr>
        <w:t>TEST FRIDAY</w:t>
      </w:r>
      <w:bookmarkStart w:id="0" w:name="_GoBack"/>
      <w:bookmarkEnd w:id="0"/>
    </w:p>
    <w:sectPr w:rsidR="00CE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71873"/>
    <w:multiLevelType w:val="hybridMultilevel"/>
    <w:tmpl w:val="34A058F6"/>
    <w:lvl w:ilvl="0" w:tplc="954AB752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96160"/>
    <w:multiLevelType w:val="hybridMultilevel"/>
    <w:tmpl w:val="86ACE052"/>
    <w:lvl w:ilvl="0" w:tplc="34C0F8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BD"/>
    <w:rsid w:val="00091BA6"/>
    <w:rsid w:val="001331A1"/>
    <w:rsid w:val="00162DAD"/>
    <w:rsid w:val="0022263B"/>
    <w:rsid w:val="002F4D7C"/>
    <w:rsid w:val="0038578E"/>
    <w:rsid w:val="003A558E"/>
    <w:rsid w:val="003A5BAC"/>
    <w:rsid w:val="003D18BC"/>
    <w:rsid w:val="005B2F64"/>
    <w:rsid w:val="005D020C"/>
    <w:rsid w:val="00615B76"/>
    <w:rsid w:val="00637E81"/>
    <w:rsid w:val="00782E31"/>
    <w:rsid w:val="007B59FE"/>
    <w:rsid w:val="008556C6"/>
    <w:rsid w:val="009316F8"/>
    <w:rsid w:val="009711AE"/>
    <w:rsid w:val="00A378A4"/>
    <w:rsid w:val="00A41FAD"/>
    <w:rsid w:val="00AF06A0"/>
    <w:rsid w:val="00BD4E85"/>
    <w:rsid w:val="00CA3D41"/>
    <w:rsid w:val="00CC7C00"/>
    <w:rsid w:val="00CE6BBF"/>
    <w:rsid w:val="00D00ABD"/>
    <w:rsid w:val="00D33DF5"/>
    <w:rsid w:val="00D50F73"/>
    <w:rsid w:val="00E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06538-26A6-47BB-B0EC-236B72F6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B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F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9f3fcb4a-37bb-4bfe-804c-16901392446a" TargetMode="External"/><Relationship Id="rId13" Type="http://schemas.openxmlformats.org/officeDocument/2006/relationships/image" Target="media/image5.emf"/><Relationship Id="rId18" Type="http://schemas.openxmlformats.org/officeDocument/2006/relationships/customXml" Target="ink/ink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ustomXml" Target="ink/ink2.xml"/><Relationship Id="rId17" Type="http://schemas.openxmlformats.org/officeDocument/2006/relationships/hyperlink" Target="https://www.youtube.com/watch?v=fA9Z_l7R_S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4F8jeyLie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O244P1e9QM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10" Type="http://schemas.openxmlformats.org/officeDocument/2006/relationships/customXml" Target="ink/ink1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16T14:48:25.5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16-1 512 0,'-18'0'0'0,"18"23"0"16,0 1 0 0,0 47 0-16,0-24 0 0,0-22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16T14:48:31.3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25 512 0,'0'0'0'15,"24"-25"0"-15,-24 25 0 16,0 0 0-16,0 0 0 16,0 0 0-16,0 25 0 15,0-25 0 1,0 23 0-16,0 1 0 15,-24 0 0-15,24-24 0 16,24 24 0 0,-24 0 0-16,24 1 0 15,-24-25 0-15,0 23 0 16,24-23 0-1,-24 0 0-15,0 0 0 16,0 0 0-16,24 0 0 16,24 0 0-1,24-23 0-15,24-26 0 16,96-46 0-16,-192 95 0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16T14:48:31.8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 0,'0'0'0'0,"0"0"0"16,0 0 0-16,0 0 0 15,0 0 0-15,0 24 0 16,0-24 0-1,25 0 0-15,-2 0 0 16,26 0 0-16,-1-24 0 16,-24 24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17T12:13:51.8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16-1 512 0,'-18'0'0'0,"18"23"0"16,0 1 0 0,0 47 0-16,0-24 0 0,0-22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Evans</dc:creator>
  <cp:keywords/>
  <dc:description/>
  <cp:lastModifiedBy>AV-NES206</cp:lastModifiedBy>
  <cp:revision>6</cp:revision>
  <dcterms:created xsi:type="dcterms:W3CDTF">2017-08-16T20:17:00Z</dcterms:created>
  <dcterms:modified xsi:type="dcterms:W3CDTF">2017-08-17T17:30:00Z</dcterms:modified>
</cp:coreProperties>
</file>